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FC380" w14:textId="7F7BF3B7" w:rsidR="00220059" w:rsidRPr="00BC3ECB" w:rsidRDefault="00220059" w:rsidP="00220059">
      <w:pPr>
        <w:rPr>
          <w:rFonts w:ascii="Calibri" w:hAnsi="Calibri" w:cs="Calibri"/>
          <w:sz w:val="40"/>
          <w:szCs w:val="40"/>
        </w:rPr>
      </w:pPr>
      <w:r w:rsidRPr="00BC3ECB">
        <w:rPr>
          <w:rFonts w:ascii="Calibri" w:hAnsi="Calibri" w:cs="Calibri"/>
          <w:sz w:val="40"/>
          <w:szCs w:val="40"/>
        </w:rPr>
        <w:t xml:space="preserve">Jocelynn Dortch </w:t>
      </w:r>
    </w:p>
    <w:p w14:paraId="248D4BA9" w14:textId="7830B77B" w:rsidR="00220059" w:rsidRPr="00BC3ECB" w:rsidRDefault="00AA48E4" w:rsidP="00220059">
      <w:pPr>
        <w:rPr>
          <w:rFonts w:ascii="Calibri" w:hAnsi="Calibri" w:cs="Calibri"/>
          <w:sz w:val="22"/>
          <w:szCs w:val="22"/>
        </w:rPr>
      </w:pPr>
      <w:r w:rsidRPr="00BC3ECB">
        <w:rPr>
          <w:rFonts w:ascii="Calibri" w:hAnsi="Calibri" w:cs="Calibri"/>
          <w:sz w:val="22"/>
          <w:szCs w:val="22"/>
        </w:rPr>
        <w:t xml:space="preserve">Sales </w:t>
      </w:r>
      <w:r w:rsidR="006F7EEA">
        <w:rPr>
          <w:rFonts w:ascii="Calibri" w:hAnsi="Calibri" w:cs="Calibri"/>
          <w:sz w:val="22"/>
          <w:szCs w:val="22"/>
        </w:rPr>
        <w:t xml:space="preserve">Enablement </w:t>
      </w:r>
      <w:r w:rsidRPr="00BC3ECB">
        <w:rPr>
          <w:rFonts w:ascii="Calibri" w:hAnsi="Calibri" w:cs="Calibri"/>
          <w:sz w:val="22"/>
          <w:szCs w:val="22"/>
        </w:rPr>
        <w:t>Leader</w:t>
      </w:r>
      <w:r w:rsidR="00220059" w:rsidRPr="00BC3ECB">
        <w:rPr>
          <w:rFonts w:ascii="Calibri" w:hAnsi="Calibri" w:cs="Calibri"/>
          <w:sz w:val="22"/>
          <w:szCs w:val="22"/>
        </w:rPr>
        <w:t xml:space="preserve"> </w:t>
      </w:r>
    </w:p>
    <w:p w14:paraId="30EE48ED" w14:textId="1E7B2EC1" w:rsidR="00220059" w:rsidRPr="00BC3ECB" w:rsidRDefault="00220059" w:rsidP="00220059">
      <w:pPr>
        <w:rPr>
          <w:rFonts w:ascii="Calibri" w:hAnsi="Calibri" w:cs="Calibri"/>
          <w:sz w:val="22"/>
          <w:szCs w:val="22"/>
        </w:rPr>
      </w:pPr>
      <w:r w:rsidRPr="00BC3ECB">
        <w:rPr>
          <w:rFonts w:ascii="Calibri" w:hAnsi="Calibri" w:cs="Calibri"/>
          <w:sz w:val="22"/>
          <w:szCs w:val="22"/>
        </w:rPr>
        <w:t xml:space="preserve">Advancing company growth, </w:t>
      </w:r>
      <w:r w:rsidR="00530BB7" w:rsidRPr="00BC3ECB">
        <w:rPr>
          <w:rFonts w:ascii="Calibri" w:hAnsi="Calibri" w:cs="Calibri"/>
          <w:sz w:val="22"/>
          <w:szCs w:val="22"/>
        </w:rPr>
        <w:t>value,</w:t>
      </w:r>
      <w:r w:rsidRPr="00BC3ECB">
        <w:rPr>
          <w:rFonts w:ascii="Calibri" w:hAnsi="Calibri" w:cs="Calibri"/>
          <w:sz w:val="22"/>
          <w:szCs w:val="22"/>
        </w:rPr>
        <w:t xml:space="preserve"> and profitability</w:t>
      </w:r>
    </w:p>
    <w:p w14:paraId="61B3A571" w14:textId="5B701873" w:rsidR="00220059" w:rsidRPr="00BC3ECB" w:rsidRDefault="00DE706E" w:rsidP="00220059">
      <w:pPr>
        <w:rPr>
          <w:rFonts w:ascii="Calibri" w:hAnsi="Calibri" w:cs="Calibri"/>
          <w:sz w:val="22"/>
          <w:szCs w:val="22"/>
        </w:rPr>
      </w:pPr>
      <w:r w:rsidRPr="00BC3ECB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666EB23" wp14:editId="5A952851">
                <wp:simplePos x="0" y="0"/>
                <wp:positionH relativeFrom="column">
                  <wp:posOffset>-437744</wp:posOffset>
                </wp:positionH>
                <wp:positionV relativeFrom="paragraph">
                  <wp:posOffset>271321</wp:posOffset>
                </wp:positionV>
                <wp:extent cx="7723316" cy="0"/>
                <wp:effectExtent l="0" t="0" r="11430" b="12700"/>
                <wp:wrapNone/>
                <wp:docPr id="957400623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2331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B5A537B" id="Straight Connector 9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4.45pt,21.35pt" to="573.7pt,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" strokecolor="#156082 [3204]" strokeweight=".5pt">
                <v:stroke joinstyle="miter"/>
              </v:line>
            </w:pict>
          </mc:Fallback>
        </mc:AlternateContent>
      </w:r>
      <w:hyperlink r:id="rId6" w:history="1">
        <w:r w:rsidR="00220059" w:rsidRPr="00BC3ECB">
          <w:rPr>
            <w:rStyle w:val="Hyperlink"/>
            <w:rFonts w:ascii="Calibri" w:hAnsi="Calibri" w:cs="Calibri"/>
            <w:sz w:val="22"/>
            <w:szCs w:val="22"/>
          </w:rPr>
          <w:t>JocelynnDortch@outlook.com</w:t>
        </w:r>
      </w:hyperlink>
      <w:r w:rsidR="00220059" w:rsidRPr="00BC3ECB">
        <w:rPr>
          <w:rFonts w:ascii="Calibri" w:hAnsi="Calibri" w:cs="Calibri"/>
          <w:sz w:val="22"/>
          <w:szCs w:val="22"/>
        </w:rPr>
        <w:t xml:space="preserve"> | 312-209-1643 | </w:t>
      </w:r>
      <w:hyperlink r:id="rId7" w:history="1">
        <w:r w:rsidR="00220059" w:rsidRPr="00BC3ECB">
          <w:rPr>
            <w:rStyle w:val="Hyperlink"/>
            <w:rFonts w:ascii="Calibri" w:hAnsi="Calibri" w:cs="Calibri"/>
            <w:sz w:val="22"/>
            <w:szCs w:val="22"/>
          </w:rPr>
          <w:t>LinkedIn.com/</w:t>
        </w:r>
        <w:proofErr w:type="spellStart"/>
        <w:r w:rsidR="00220059" w:rsidRPr="00BC3ECB">
          <w:rPr>
            <w:rStyle w:val="Hyperlink"/>
            <w:rFonts w:ascii="Calibri" w:hAnsi="Calibri" w:cs="Calibri"/>
            <w:sz w:val="22"/>
            <w:szCs w:val="22"/>
          </w:rPr>
          <w:t>JocelynnDortch</w:t>
        </w:r>
        <w:proofErr w:type="spellEnd"/>
      </w:hyperlink>
      <w:r w:rsidR="00220059" w:rsidRPr="00BC3ECB">
        <w:rPr>
          <w:rFonts w:ascii="Calibri" w:hAnsi="Calibri" w:cs="Calibri"/>
          <w:sz w:val="22"/>
          <w:szCs w:val="22"/>
        </w:rPr>
        <w:t xml:space="preserve"> </w:t>
      </w:r>
    </w:p>
    <w:p w14:paraId="535F57FB" w14:textId="77777777" w:rsidR="00BC3ECB" w:rsidRDefault="00BC3ECB" w:rsidP="00220059">
      <w:pPr>
        <w:rPr>
          <w:rFonts w:ascii="Calibri" w:hAnsi="Calibri" w:cs="Calibri"/>
          <w:b/>
          <w:bCs/>
          <w:sz w:val="22"/>
          <w:szCs w:val="22"/>
        </w:rPr>
      </w:pPr>
    </w:p>
    <w:p w14:paraId="54925511" w14:textId="0CB9EA54" w:rsidR="00220059" w:rsidRPr="00BC3ECB" w:rsidRDefault="00220059" w:rsidP="00220059">
      <w:pPr>
        <w:rPr>
          <w:rFonts w:ascii="Calibri" w:hAnsi="Calibri" w:cs="Calibri"/>
          <w:sz w:val="22"/>
          <w:szCs w:val="22"/>
        </w:rPr>
      </w:pPr>
      <w:r w:rsidRPr="00BC3ECB">
        <w:rPr>
          <w:rFonts w:ascii="Calibri" w:hAnsi="Calibri" w:cs="Calibri"/>
          <w:b/>
          <w:bCs/>
          <w:sz w:val="22"/>
          <w:szCs w:val="22"/>
        </w:rPr>
        <w:t>Professional Summary</w:t>
      </w:r>
      <w:r w:rsidRPr="00BC3ECB">
        <w:rPr>
          <w:rFonts w:ascii="Calibri" w:hAnsi="Calibri" w:cs="Calibri"/>
          <w:sz w:val="22"/>
          <w:szCs w:val="22"/>
        </w:rPr>
        <w:t xml:space="preserve">: </w:t>
      </w:r>
      <w:r w:rsidR="008F7D5D" w:rsidRPr="00BC3ECB">
        <w:rPr>
          <w:rFonts w:ascii="Calibri" w:hAnsi="Calibri" w:cs="Calibri"/>
          <w:sz w:val="22"/>
          <w:szCs w:val="22"/>
        </w:rPr>
        <w:t>Technology and Business Executive with a proven record of driving company growth, penetrating global markets, and executing successful business turnarounds in B2B environments. Skilled in both high-level strategy and detailed-oriented execution, with a focus on aligning operations and culture for maximum impact. Expanded demand generation efforts, resulting in $13M in pipeline growth from 2022 to 2023 – a significant increase from the previous pipeline value of $2M – across North America</w:t>
      </w:r>
      <w:r w:rsidR="00B41B5A" w:rsidRPr="00BC3ECB">
        <w:rPr>
          <w:rFonts w:ascii="Calibri" w:hAnsi="Calibri" w:cs="Calibri"/>
          <w:sz w:val="22"/>
          <w:szCs w:val="22"/>
        </w:rPr>
        <w:t xml:space="preserve"> and specialty products. </w:t>
      </w:r>
    </w:p>
    <w:p w14:paraId="3B45EBCF" w14:textId="77777777" w:rsidR="00BC3ECB" w:rsidRDefault="00BC3ECB" w:rsidP="00720DD4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279B5E68" w14:textId="0BBF0C42" w:rsidR="00720DD4" w:rsidRPr="00BC3ECB" w:rsidRDefault="00720DD4" w:rsidP="00720DD4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BC3ECB">
        <w:rPr>
          <w:rFonts w:ascii="Calibri" w:hAnsi="Calibri" w:cs="Calibri"/>
          <w:b/>
          <w:bCs/>
          <w:sz w:val="32"/>
          <w:szCs w:val="32"/>
        </w:rPr>
        <w:t xml:space="preserve">Skills </w:t>
      </w:r>
    </w:p>
    <w:p w14:paraId="5028B323" w14:textId="1AA6BC86" w:rsidR="00530BB7" w:rsidRPr="00BC3ECB" w:rsidRDefault="00530BB7" w:rsidP="00530BB7">
      <w:pPr>
        <w:rPr>
          <w:rFonts w:ascii="Calibri" w:hAnsi="Calibri" w:cs="Calibri"/>
          <w:sz w:val="22"/>
          <w:szCs w:val="22"/>
        </w:rPr>
      </w:pPr>
      <w:r w:rsidRPr="00BC3ECB">
        <w:rPr>
          <w:rFonts w:ascii="Calibri" w:hAnsi="Calibri" w:cs="Calibri"/>
          <w:sz w:val="22"/>
          <w:szCs w:val="22"/>
        </w:rPr>
        <w:t xml:space="preserve">Strategic Planning | Corporate Strategy | Business Planning | Strategic Partnerships | B2B Sales | Investor Relations | Strategic Thinking | Relationship Building | Communication | Product Marketing | Thought Leadership | Corporate Affairs | Project Management | Market Research | Media Relations | Social Media Management | Relationship Management | Account Management | Problem-Solving | Emotional Intelligence </w:t>
      </w:r>
    </w:p>
    <w:p w14:paraId="67BB61E0" w14:textId="77777777" w:rsidR="00530BB7" w:rsidRPr="00BC3ECB" w:rsidRDefault="00530BB7" w:rsidP="00530BB7">
      <w:pPr>
        <w:jc w:val="center"/>
        <w:rPr>
          <w:rFonts w:ascii="Calibri" w:hAnsi="Calibri" w:cs="Calibri"/>
          <w:sz w:val="22"/>
          <w:szCs w:val="22"/>
        </w:rPr>
      </w:pPr>
    </w:p>
    <w:p w14:paraId="27F54716" w14:textId="3BA29859" w:rsidR="00530BB7" w:rsidRPr="00BC3ECB" w:rsidRDefault="00530BB7" w:rsidP="00212BEE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BC3ECB">
        <w:rPr>
          <w:rFonts w:ascii="Calibri" w:hAnsi="Calibri" w:cs="Calibri"/>
          <w:b/>
          <w:bCs/>
          <w:sz w:val="32"/>
          <w:szCs w:val="32"/>
        </w:rPr>
        <w:t>Experience</w:t>
      </w:r>
    </w:p>
    <w:p w14:paraId="04E4D64B" w14:textId="77777777" w:rsidR="00DE706E" w:rsidRPr="00BC3ECB" w:rsidRDefault="00DE706E" w:rsidP="00212BEE">
      <w:pPr>
        <w:rPr>
          <w:rFonts w:ascii="Calibri" w:hAnsi="Calibri" w:cs="Calibri"/>
          <w:sz w:val="22"/>
          <w:szCs w:val="22"/>
        </w:rPr>
      </w:pPr>
    </w:p>
    <w:p w14:paraId="45F763A0" w14:textId="730794D0" w:rsidR="00530BB7" w:rsidRPr="00BC3ECB" w:rsidRDefault="00530BB7" w:rsidP="00212BEE">
      <w:pPr>
        <w:rPr>
          <w:rFonts w:ascii="Calibri" w:hAnsi="Calibri" w:cs="Calibri"/>
          <w:sz w:val="22"/>
          <w:szCs w:val="22"/>
        </w:rPr>
      </w:pPr>
      <w:proofErr w:type="spellStart"/>
      <w:r w:rsidRPr="00BC3ECB">
        <w:rPr>
          <w:rFonts w:ascii="Calibri" w:hAnsi="Calibri" w:cs="Calibri"/>
          <w:sz w:val="22"/>
          <w:szCs w:val="22"/>
        </w:rPr>
        <w:t>NielsenIQ</w:t>
      </w:r>
      <w:proofErr w:type="spellEnd"/>
      <w:r w:rsidRPr="00BC3ECB">
        <w:rPr>
          <w:rFonts w:ascii="Calibri" w:hAnsi="Calibri" w:cs="Calibri"/>
          <w:sz w:val="22"/>
          <w:szCs w:val="22"/>
        </w:rPr>
        <w:t xml:space="preserve"> – Chicago, IL </w:t>
      </w:r>
      <w:r w:rsidR="00212BEE" w:rsidRPr="00BC3ECB"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          June 2022 – Present</w:t>
      </w:r>
    </w:p>
    <w:p w14:paraId="7BDCAE86" w14:textId="73A648D9" w:rsidR="00212BEE" w:rsidRPr="00BC3ECB" w:rsidRDefault="00B41B5A" w:rsidP="00212BEE">
      <w:pPr>
        <w:rPr>
          <w:rFonts w:ascii="Calibri" w:hAnsi="Calibri" w:cs="Calibri"/>
          <w:i/>
          <w:iCs/>
          <w:sz w:val="22"/>
          <w:szCs w:val="22"/>
        </w:rPr>
      </w:pPr>
      <w:r w:rsidRPr="00BC3ECB">
        <w:rPr>
          <w:rFonts w:ascii="Calibri" w:hAnsi="Calibri" w:cs="Calibri"/>
          <w:i/>
          <w:iCs/>
          <w:sz w:val="22"/>
          <w:szCs w:val="22"/>
        </w:rPr>
        <w:t>Sales</w:t>
      </w:r>
      <w:r w:rsidR="00212BEE" w:rsidRPr="00BC3ECB">
        <w:rPr>
          <w:rFonts w:ascii="Calibri" w:hAnsi="Calibri" w:cs="Calibri"/>
          <w:i/>
          <w:iCs/>
          <w:sz w:val="22"/>
          <w:szCs w:val="22"/>
        </w:rPr>
        <w:t xml:space="preserve"> Manager</w:t>
      </w:r>
    </w:p>
    <w:p w14:paraId="5265CE19" w14:textId="77777777" w:rsidR="006F378B" w:rsidRPr="00BC3ECB" w:rsidRDefault="006F378B" w:rsidP="00212BEE">
      <w:pPr>
        <w:rPr>
          <w:rFonts w:ascii="Calibri" w:hAnsi="Calibri" w:cs="Calibri"/>
          <w:sz w:val="22"/>
          <w:szCs w:val="22"/>
        </w:rPr>
      </w:pPr>
    </w:p>
    <w:p w14:paraId="6F870BF7" w14:textId="446A9285" w:rsidR="00212BEE" w:rsidRPr="00BC3ECB" w:rsidRDefault="006F378B" w:rsidP="00212BEE">
      <w:pPr>
        <w:rPr>
          <w:rFonts w:ascii="Calibri" w:hAnsi="Calibri" w:cs="Calibri"/>
          <w:sz w:val="22"/>
          <w:szCs w:val="22"/>
        </w:rPr>
      </w:pPr>
      <w:r w:rsidRPr="00BC3ECB">
        <w:rPr>
          <w:rFonts w:ascii="Calibri" w:hAnsi="Calibri" w:cs="Calibri"/>
          <w:sz w:val="22"/>
          <w:szCs w:val="22"/>
        </w:rPr>
        <w:t xml:space="preserve">Responsible </w:t>
      </w:r>
      <w:r w:rsidR="00B03F70" w:rsidRPr="00BC3ECB">
        <w:rPr>
          <w:rFonts w:ascii="Calibri" w:hAnsi="Calibri" w:cs="Calibri"/>
          <w:sz w:val="22"/>
          <w:szCs w:val="22"/>
        </w:rPr>
        <w:t xml:space="preserve">for advancing the global B2B product and program portfolio strategy, overseeing operations, sales, business development, market expansion, and new product initiatives. </w:t>
      </w:r>
      <w:r w:rsidR="00641183" w:rsidRPr="00BC3ECB">
        <w:rPr>
          <w:rFonts w:ascii="Calibri" w:hAnsi="Calibri" w:cs="Calibri"/>
          <w:sz w:val="22"/>
          <w:szCs w:val="22"/>
        </w:rPr>
        <w:t xml:space="preserve"> </w:t>
      </w:r>
    </w:p>
    <w:p w14:paraId="27AA7B41" w14:textId="77777777" w:rsidR="00212BEE" w:rsidRPr="00BC3ECB" w:rsidRDefault="00212BEE" w:rsidP="00212BEE">
      <w:pPr>
        <w:rPr>
          <w:rFonts w:ascii="Calibri" w:hAnsi="Calibri" w:cs="Calibri"/>
          <w:sz w:val="22"/>
          <w:szCs w:val="22"/>
        </w:rPr>
      </w:pPr>
    </w:p>
    <w:p w14:paraId="5915D4CF" w14:textId="0B46933A" w:rsidR="00C713B4" w:rsidRPr="00A850F8" w:rsidRDefault="000D5638" w:rsidP="00A850F8">
      <w:pPr>
        <w:pStyle w:val="ListParagraph"/>
        <w:numPr>
          <w:ilvl w:val="0"/>
          <w:numId w:val="22"/>
        </w:numPr>
        <w:rPr>
          <w:rFonts w:ascii="Calibri" w:hAnsi="Calibri" w:cs="Calibri"/>
        </w:rPr>
      </w:pPr>
      <w:r w:rsidRPr="00A850F8">
        <w:rPr>
          <w:rFonts w:ascii="Calibri" w:hAnsi="Calibri" w:cs="Calibri"/>
        </w:rPr>
        <w:t xml:space="preserve">Increased team productivity by 20% and revenue from $300K to $963K in Canada by leading and developing a tram of 8 through data-driven enablement programs; also raised Health &amp; Wellness team revenue from $87K to $553K with targeted sales insights. </w:t>
      </w:r>
    </w:p>
    <w:p w14:paraId="7A64C5A3" w14:textId="0A276804" w:rsidR="000D5638" w:rsidRPr="00A850F8" w:rsidRDefault="000D5638" w:rsidP="00A850F8">
      <w:pPr>
        <w:pStyle w:val="ListParagraph"/>
        <w:numPr>
          <w:ilvl w:val="0"/>
          <w:numId w:val="22"/>
        </w:numPr>
        <w:rPr>
          <w:rFonts w:ascii="Calibri" w:hAnsi="Calibri" w:cs="Calibri"/>
        </w:rPr>
      </w:pPr>
      <w:r w:rsidRPr="00A850F8">
        <w:rPr>
          <w:rFonts w:ascii="Calibri" w:hAnsi="Calibri" w:cs="Calibri"/>
        </w:rPr>
        <w:t xml:space="preserve">Supplied strategic insights to global leadership, aligning product positioning with market needs, resulting in 50+ new meetings booked and a $2.9M pipeline increase. </w:t>
      </w:r>
    </w:p>
    <w:p w14:paraId="041D79A9" w14:textId="0F317A1A" w:rsidR="000D5638" w:rsidRPr="00A850F8" w:rsidRDefault="00BC3ECB" w:rsidP="00A850F8">
      <w:pPr>
        <w:pStyle w:val="ListParagraph"/>
        <w:numPr>
          <w:ilvl w:val="0"/>
          <w:numId w:val="22"/>
        </w:numPr>
        <w:rPr>
          <w:rFonts w:ascii="Calibri" w:hAnsi="Calibri" w:cs="Calibri"/>
        </w:rPr>
      </w:pPr>
      <w:r w:rsidRPr="00A850F8">
        <w:rPr>
          <w:rFonts w:ascii="Calibri" w:hAnsi="Calibri" w:cs="Calibri"/>
        </w:rPr>
        <w:t>Enhanced</w:t>
      </w:r>
      <w:r w:rsidR="000D5638" w:rsidRPr="00A850F8">
        <w:rPr>
          <w:rFonts w:ascii="Calibri" w:hAnsi="Calibri" w:cs="Calibri"/>
        </w:rPr>
        <w:t xml:space="preserve"> brand visibility and lead generation through B2B enablement strategies, including product-specific training and customized collateral, facilitating entry into new markets and heightened sales performance. </w:t>
      </w:r>
    </w:p>
    <w:p w14:paraId="04B35E3E" w14:textId="217B876F" w:rsidR="000D5638" w:rsidRPr="00A850F8" w:rsidRDefault="00BC3ECB" w:rsidP="00A850F8">
      <w:pPr>
        <w:pStyle w:val="ListParagraph"/>
        <w:numPr>
          <w:ilvl w:val="0"/>
          <w:numId w:val="22"/>
        </w:numPr>
        <w:rPr>
          <w:rFonts w:ascii="Calibri" w:hAnsi="Calibri" w:cs="Calibri"/>
        </w:rPr>
      </w:pPr>
      <w:r w:rsidRPr="00A850F8">
        <w:rPr>
          <w:rFonts w:ascii="Calibri" w:hAnsi="Calibri" w:cs="Calibri"/>
        </w:rPr>
        <w:t>Developed and reported on</w:t>
      </w:r>
      <w:r w:rsidR="000D5638" w:rsidRPr="00A850F8">
        <w:rPr>
          <w:rFonts w:ascii="Calibri" w:hAnsi="Calibri" w:cs="Calibri"/>
        </w:rPr>
        <w:t xml:space="preserve"> KPI sales performance to senior leaders, driving quarterly adjustments and implementing a campaign calendar that increased outreach effectiveness and alignment with growth targets. </w:t>
      </w:r>
    </w:p>
    <w:p w14:paraId="1A16EE70" w14:textId="3F944B8A" w:rsidR="000D5638" w:rsidRPr="00A850F8" w:rsidRDefault="000D5638" w:rsidP="00A850F8">
      <w:pPr>
        <w:pStyle w:val="ListParagraph"/>
        <w:numPr>
          <w:ilvl w:val="0"/>
          <w:numId w:val="22"/>
        </w:numPr>
        <w:rPr>
          <w:rFonts w:ascii="Calibri" w:hAnsi="Calibri" w:cs="Calibri"/>
        </w:rPr>
      </w:pPr>
      <w:r w:rsidRPr="00A850F8">
        <w:rPr>
          <w:rFonts w:ascii="Calibri" w:hAnsi="Calibri" w:cs="Calibri"/>
        </w:rPr>
        <w:t xml:space="preserve">Partnered with DEI leaders to coordinate events for over 2,000 employees at NIQ and </w:t>
      </w:r>
      <w:proofErr w:type="spellStart"/>
      <w:r w:rsidRPr="00A850F8">
        <w:rPr>
          <w:rFonts w:ascii="Calibri" w:hAnsi="Calibri" w:cs="Calibri"/>
        </w:rPr>
        <w:t>Gfk</w:t>
      </w:r>
      <w:proofErr w:type="spellEnd"/>
      <w:r w:rsidRPr="00A850F8">
        <w:rPr>
          <w:rFonts w:ascii="Calibri" w:hAnsi="Calibri" w:cs="Calibri"/>
        </w:rPr>
        <w:t xml:space="preserve">, fostering inclusivity and enhancing team engagement by incorporating diverse perspectives into organizational initiatives. </w:t>
      </w:r>
    </w:p>
    <w:p w14:paraId="376373EF" w14:textId="77777777" w:rsidR="00C713B4" w:rsidRPr="00BC3ECB" w:rsidRDefault="00C713B4" w:rsidP="00C713B4">
      <w:pPr>
        <w:pStyle w:val="ListParagraph"/>
        <w:spacing w:after="0" w:line="240" w:lineRule="auto"/>
        <w:ind w:left="1440"/>
        <w:rPr>
          <w:rFonts w:ascii="Calibri" w:hAnsi="Calibri" w:cs="Calibri"/>
        </w:rPr>
      </w:pPr>
    </w:p>
    <w:p w14:paraId="7D5A6220" w14:textId="3737FD3E" w:rsidR="008B7833" w:rsidRPr="00BC3ECB" w:rsidRDefault="008B7833" w:rsidP="008B7833">
      <w:pPr>
        <w:rPr>
          <w:rFonts w:ascii="Calibri" w:hAnsi="Calibri" w:cs="Calibri"/>
          <w:sz w:val="22"/>
          <w:szCs w:val="22"/>
        </w:rPr>
      </w:pPr>
      <w:r w:rsidRPr="00BC3ECB">
        <w:rPr>
          <w:rFonts w:ascii="Calibri" w:hAnsi="Calibri" w:cs="Calibri"/>
          <w:sz w:val="22"/>
          <w:szCs w:val="22"/>
        </w:rPr>
        <w:t xml:space="preserve">Accenture | Chicago, IL                                                                                                 Oct 2020 to June 2022 </w:t>
      </w:r>
    </w:p>
    <w:p w14:paraId="6CA79BB3" w14:textId="48582824" w:rsidR="008B7833" w:rsidRPr="00BC3ECB" w:rsidRDefault="008B7833" w:rsidP="008B7833">
      <w:pPr>
        <w:rPr>
          <w:rFonts w:ascii="Calibri" w:hAnsi="Calibri" w:cs="Calibri"/>
          <w:i/>
          <w:iCs/>
          <w:sz w:val="22"/>
          <w:szCs w:val="22"/>
        </w:rPr>
      </w:pPr>
      <w:r w:rsidRPr="00BC3ECB">
        <w:rPr>
          <w:rFonts w:ascii="Calibri" w:hAnsi="Calibri" w:cs="Calibri"/>
          <w:i/>
          <w:iCs/>
          <w:sz w:val="22"/>
          <w:szCs w:val="22"/>
        </w:rPr>
        <w:t xml:space="preserve">Business Development Executive </w:t>
      </w:r>
      <w:r w:rsidR="00A850F8">
        <w:rPr>
          <w:rFonts w:ascii="Calibri" w:hAnsi="Calibri" w:cs="Calibri"/>
          <w:i/>
          <w:iCs/>
          <w:sz w:val="22"/>
          <w:szCs w:val="22"/>
        </w:rPr>
        <w:t xml:space="preserve">– Partnerships </w:t>
      </w:r>
    </w:p>
    <w:p w14:paraId="7452BECF" w14:textId="77777777" w:rsidR="00DE706E" w:rsidRPr="00BC3ECB" w:rsidRDefault="00DE706E" w:rsidP="008B7833">
      <w:pPr>
        <w:rPr>
          <w:rFonts w:ascii="Calibri" w:hAnsi="Calibri" w:cs="Calibri"/>
          <w:sz w:val="22"/>
          <w:szCs w:val="22"/>
        </w:rPr>
      </w:pPr>
    </w:p>
    <w:p w14:paraId="009B4E79" w14:textId="5169DDA4" w:rsidR="006F378B" w:rsidRPr="00BC3ECB" w:rsidRDefault="006F378B" w:rsidP="008B7833">
      <w:pPr>
        <w:rPr>
          <w:rFonts w:ascii="Calibri" w:hAnsi="Calibri" w:cs="Calibri"/>
          <w:sz w:val="22"/>
          <w:szCs w:val="22"/>
        </w:rPr>
      </w:pPr>
      <w:r w:rsidRPr="00BC3ECB">
        <w:rPr>
          <w:rFonts w:ascii="Calibri" w:hAnsi="Calibri" w:cs="Calibri"/>
          <w:sz w:val="22"/>
          <w:szCs w:val="22"/>
        </w:rPr>
        <w:t xml:space="preserve">Responsible </w:t>
      </w:r>
      <w:r w:rsidR="00B03F70" w:rsidRPr="00BC3ECB">
        <w:rPr>
          <w:rFonts w:ascii="Calibri" w:hAnsi="Calibri" w:cs="Calibri"/>
          <w:sz w:val="22"/>
          <w:szCs w:val="22"/>
        </w:rPr>
        <w:t>for elevating Google Cloud’s platform by managing product innovation, technology advancements, and driving sales and marketing strategies</w:t>
      </w:r>
      <w:r w:rsidRPr="00BC3ECB">
        <w:rPr>
          <w:rFonts w:ascii="Calibri" w:hAnsi="Calibri" w:cs="Calibri"/>
          <w:sz w:val="22"/>
          <w:szCs w:val="22"/>
        </w:rPr>
        <w:t xml:space="preserve">. </w:t>
      </w:r>
    </w:p>
    <w:p w14:paraId="09D67393" w14:textId="77777777" w:rsidR="00BC3ECB" w:rsidRPr="00BC3ECB" w:rsidRDefault="00BC3ECB" w:rsidP="00BC3ECB">
      <w:pPr>
        <w:pStyle w:val="ListParagraph"/>
        <w:spacing w:after="0" w:line="240" w:lineRule="auto"/>
        <w:ind w:left="1440"/>
        <w:rPr>
          <w:rFonts w:ascii="Calibri" w:hAnsi="Calibri" w:cs="Calibri"/>
        </w:rPr>
      </w:pPr>
    </w:p>
    <w:p w14:paraId="312586B8" w14:textId="1B07806C" w:rsidR="00E90F0C" w:rsidRPr="00A850F8" w:rsidRDefault="00E90F0C" w:rsidP="00A850F8">
      <w:pPr>
        <w:pStyle w:val="ListParagraph"/>
        <w:numPr>
          <w:ilvl w:val="0"/>
          <w:numId w:val="23"/>
        </w:numPr>
        <w:rPr>
          <w:rFonts w:ascii="Calibri" w:hAnsi="Calibri" w:cs="Calibri"/>
        </w:rPr>
      </w:pPr>
      <w:r w:rsidRPr="00A850F8">
        <w:rPr>
          <w:rFonts w:ascii="Calibri" w:hAnsi="Calibri" w:cs="Calibri"/>
        </w:rPr>
        <w:t xml:space="preserve">Drove Google Cloud’s sales strategy, landing meetings and partnerships with enterprise clients like Wayfair, </w:t>
      </w:r>
      <w:proofErr w:type="spellStart"/>
      <w:r w:rsidRPr="00A850F8">
        <w:rPr>
          <w:rFonts w:ascii="Calibri" w:hAnsi="Calibri" w:cs="Calibri"/>
        </w:rPr>
        <w:t>ABInBev</w:t>
      </w:r>
      <w:proofErr w:type="spellEnd"/>
      <w:r w:rsidRPr="00A850F8">
        <w:rPr>
          <w:rFonts w:ascii="Calibri" w:hAnsi="Calibri" w:cs="Calibri"/>
        </w:rPr>
        <w:t xml:space="preserve">, and the American Cancer Society, significantly boosting client adoption and engagement. </w:t>
      </w:r>
    </w:p>
    <w:p w14:paraId="669B5C7E" w14:textId="5924DCA7" w:rsidR="00E90F0C" w:rsidRPr="00A850F8" w:rsidRDefault="00E90F0C" w:rsidP="00A850F8">
      <w:pPr>
        <w:pStyle w:val="ListParagraph"/>
        <w:numPr>
          <w:ilvl w:val="0"/>
          <w:numId w:val="23"/>
        </w:numPr>
        <w:rPr>
          <w:rFonts w:ascii="Calibri" w:hAnsi="Calibri" w:cs="Calibri"/>
        </w:rPr>
      </w:pPr>
      <w:r w:rsidRPr="00A850F8">
        <w:rPr>
          <w:rFonts w:ascii="Calibri" w:hAnsi="Calibri" w:cs="Calibri"/>
        </w:rPr>
        <w:t>Partnered with product and sales teams to implement cloud transformation strategies, crafting personalized outreach t</w:t>
      </w:r>
      <w:r w:rsidR="00BC3ECB" w:rsidRPr="00A850F8">
        <w:rPr>
          <w:rFonts w:ascii="Calibri" w:hAnsi="Calibri" w:cs="Calibri"/>
        </w:rPr>
        <w:t xml:space="preserve">o capture executive attention, building a strong client pipeline. </w:t>
      </w:r>
    </w:p>
    <w:p w14:paraId="78363FF5" w14:textId="2AE7215A" w:rsidR="00E90F0C" w:rsidRPr="00A850F8" w:rsidRDefault="00E90F0C" w:rsidP="00A850F8">
      <w:pPr>
        <w:pStyle w:val="ListParagraph"/>
        <w:numPr>
          <w:ilvl w:val="0"/>
          <w:numId w:val="23"/>
        </w:numPr>
        <w:rPr>
          <w:rFonts w:ascii="Calibri" w:hAnsi="Calibri" w:cs="Calibri"/>
        </w:rPr>
      </w:pPr>
      <w:r w:rsidRPr="00A850F8">
        <w:rPr>
          <w:rFonts w:ascii="Calibri" w:hAnsi="Calibri" w:cs="Calibri"/>
        </w:rPr>
        <w:t xml:space="preserve">Conducted </w:t>
      </w:r>
      <w:r w:rsidR="00BC3ECB" w:rsidRPr="00A850F8">
        <w:rPr>
          <w:rFonts w:ascii="Calibri" w:hAnsi="Calibri" w:cs="Calibri"/>
        </w:rPr>
        <w:t xml:space="preserve">targeted research on client infrastructure and objectives, tailoring messaging to successfully engage new prospects and expand business opportunities. </w:t>
      </w:r>
    </w:p>
    <w:p w14:paraId="68C27C1C" w14:textId="47147236" w:rsidR="00E90F0C" w:rsidRPr="00A850F8" w:rsidRDefault="00BC3ECB" w:rsidP="00A850F8">
      <w:pPr>
        <w:pStyle w:val="ListParagraph"/>
        <w:numPr>
          <w:ilvl w:val="0"/>
          <w:numId w:val="23"/>
        </w:numPr>
        <w:rPr>
          <w:rFonts w:ascii="Calibri" w:hAnsi="Calibri" w:cs="Calibri"/>
        </w:rPr>
      </w:pPr>
      <w:r w:rsidRPr="00A850F8">
        <w:rPr>
          <w:rFonts w:ascii="Calibri" w:hAnsi="Calibri" w:cs="Calibri"/>
        </w:rPr>
        <w:lastRenderedPageBreak/>
        <w:t xml:space="preserve">Organized and led </w:t>
      </w:r>
      <w:r w:rsidR="00E90F0C" w:rsidRPr="00A850F8">
        <w:rPr>
          <w:rFonts w:ascii="Calibri" w:hAnsi="Calibri" w:cs="Calibri"/>
        </w:rPr>
        <w:t>weekly workshop</w:t>
      </w:r>
      <w:r w:rsidRPr="00A850F8">
        <w:rPr>
          <w:rFonts w:ascii="Calibri" w:hAnsi="Calibri" w:cs="Calibri"/>
        </w:rPr>
        <w:t>s</w:t>
      </w:r>
      <w:r w:rsidR="00E90F0C" w:rsidRPr="00A850F8">
        <w:rPr>
          <w:rFonts w:ascii="Calibri" w:hAnsi="Calibri" w:cs="Calibri"/>
        </w:rPr>
        <w:t xml:space="preserve"> on </w:t>
      </w:r>
      <w:r w:rsidRPr="00A850F8">
        <w:rPr>
          <w:rFonts w:ascii="Calibri" w:hAnsi="Calibri" w:cs="Calibri"/>
        </w:rPr>
        <w:t xml:space="preserve">account </w:t>
      </w:r>
      <w:r w:rsidR="00E90F0C" w:rsidRPr="00A850F8">
        <w:rPr>
          <w:rFonts w:ascii="Calibri" w:hAnsi="Calibri" w:cs="Calibri"/>
        </w:rPr>
        <w:t xml:space="preserve">planning and </w:t>
      </w:r>
      <w:r w:rsidRPr="00A850F8">
        <w:rPr>
          <w:rFonts w:ascii="Calibri" w:hAnsi="Calibri" w:cs="Calibri"/>
        </w:rPr>
        <w:t xml:space="preserve">targeting research methods, and client engagement tactics, contributing to client acquisitions. </w:t>
      </w:r>
    </w:p>
    <w:p w14:paraId="0518E4C4" w14:textId="77777777" w:rsidR="00BC3ECB" w:rsidRPr="00BC3ECB" w:rsidRDefault="00BC3ECB" w:rsidP="00BC3ECB">
      <w:pPr>
        <w:pStyle w:val="ListParagraph"/>
        <w:spacing w:after="0" w:line="240" w:lineRule="auto"/>
        <w:ind w:left="1440"/>
        <w:rPr>
          <w:rFonts w:ascii="Calibri" w:hAnsi="Calibri" w:cs="Calibri"/>
        </w:rPr>
      </w:pPr>
    </w:p>
    <w:p w14:paraId="26C47CFC" w14:textId="34B9ED72" w:rsidR="006F378B" w:rsidRPr="00BC3ECB" w:rsidRDefault="008B7833" w:rsidP="008B7833">
      <w:pPr>
        <w:rPr>
          <w:rFonts w:ascii="Calibri" w:hAnsi="Calibri" w:cs="Calibri"/>
          <w:sz w:val="22"/>
          <w:szCs w:val="22"/>
        </w:rPr>
      </w:pPr>
      <w:r w:rsidRPr="00BC3ECB">
        <w:rPr>
          <w:rFonts w:ascii="Calibri" w:hAnsi="Calibri" w:cs="Calibri"/>
          <w:sz w:val="22"/>
          <w:szCs w:val="22"/>
        </w:rPr>
        <w:t xml:space="preserve">PNC Bank | Mount Prospect </w:t>
      </w:r>
      <w:r w:rsidR="006F378B" w:rsidRPr="00BC3ECB"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Oct 2017 to Oct 2020</w:t>
      </w:r>
    </w:p>
    <w:p w14:paraId="3504C902" w14:textId="2C789F58" w:rsidR="006F378B" w:rsidRPr="00BC3ECB" w:rsidRDefault="006F378B" w:rsidP="008B7833">
      <w:pPr>
        <w:rPr>
          <w:rFonts w:ascii="Calibri" w:hAnsi="Calibri" w:cs="Calibri"/>
          <w:i/>
          <w:iCs/>
          <w:sz w:val="22"/>
          <w:szCs w:val="22"/>
        </w:rPr>
      </w:pPr>
      <w:r w:rsidRPr="00BC3ECB">
        <w:rPr>
          <w:rFonts w:ascii="Calibri" w:hAnsi="Calibri" w:cs="Calibri"/>
          <w:i/>
          <w:iCs/>
          <w:sz w:val="22"/>
          <w:szCs w:val="22"/>
        </w:rPr>
        <w:t xml:space="preserve">Account Manager </w:t>
      </w:r>
    </w:p>
    <w:p w14:paraId="2BE23089" w14:textId="77777777" w:rsidR="00DE706E" w:rsidRPr="00BC3ECB" w:rsidRDefault="00DE706E" w:rsidP="008B7833">
      <w:pPr>
        <w:rPr>
          <w:rFonts w:ascii="Calibri" w:hAnsi="Calibri" w:cs="Calibri"/>
          <w:sz w:val="22"/>
          <w:szCs w:val="22"/>
        </w:rPr>
      </w:pPr>
    </w:p>
    <w:p w14:paraId="1B730E13" w14:textId="457C7AA5" w:rsidR="006F378B" w:rsidRPr="00BC3ECB" w:rsidRDefault="006F378B" w:rsidP="008B7833">
      <w:pPr>
        <w:rPr>
          <w:rFonts w:ascii="Calibri" w:hAnsi="Calibri" w:cs="Calibri"/>
          <w:sz w:val="22"/>
          <w:szCs w:val="22"/>
        </w:rPr>
      </w:pPr>
      <w:r w:rsidRPr="00BC3ECB">
        <w:rPr>
          <w:rFonts w:ascii="Calibri" w:hAnsi="Calibri" w:cs="Calibri"/>
          <w:sz w:val="22"/>
          <w:szCs w:val="22"/>
        </w:rPr>
        <w:t>Responsible to advance client’s financial portfoli</w:t>
      </w:r>
      <w:r w:rsidR="00B03F70" w:rsidRPr="00BC3ECB">
        <w:rPr>
          <w:rFonts w:ascii="Calibri" w:hAnsi="Calibri" w:cs="Calibri"/>
          <w:sz w:val="22"/>
          <w:szCs w:val="22"/>
        </w:rPr>
        <w:t>o’s and strengthened relationships with PNC Bank products</w:t>
      </w:r>
      <w:r w:rsidRPr="00BC3ECB">
        <w:rPr>
          <w:rFonts w:ascii="Calibri" w:hAnsi="Calibri" w:cs="Calibri"/>
          <w:sz w:val="22"/>
          <w:szCs w:val="22"/>
        </w:rPr>
        <w:t xml:space="preserve">. </w:t>
      </w:r>
    </w:p>
    <w:p w14:paraId="6A960CCA" w14:textId="19759F44" w:rsidR="006F378B" w:rsidRPr="00BC3ECB" w:rsidRDefault="006F378B" w:rsidP="008B7833">
      <w:pPr>
        <w:rPr>
          <w:rFonts w:ascii="Calibri" w:hAnsi="Calibri" w:cs="Calibri"/>
          <w:sz w:val="22"/>
          <w:szCs w:val="22"/>
        </w:rPr>
      </w:pPr>
      <w:r w:rsidRPr="00BC3ECB">
        <w:rPr>
          <w:rFonts w:ascii="Calibri" w:hAnsi="Calibri" w:cs="Calibri"/>
          <w:sz w:val="22"/>
          <w:szCs w:val="22"/>
        </w:rPr>
        <w:tab/>
      </w:r>
    </w:p>
    <w:p w14:paraId="062E232E" w14:textId="5F7CF20C" w:rsidR="00013D94" w:rsidRPr="00A850F8" w:rsidRDefault="006F378B" w:rsidP="00A850F8">
      <w:pPr>
        <w:pStyle w:val="ListParagraph"/>
        <w:numPr>
          <w:ilvl w:val="0"/>
          <w:numId w:val="24"/>
        </w:numPr>
        <w:rPr>
          <w:rFonts w:ascii="Calibri" w:hAnsi="Calibri" w:cs="Calibri"/>
        </w:rPr>
      </w:pPr>
      <w:r w:rsidRPr="00A850F8">
        <w:rPr>
          <w:rFonts w:ascii="Calibri" w:hAnsi="Calibri" w:cs="Calibri"/>
        </w:rPr>
        <w:t>M</w:t>
      </w:r>
      <w:r w:rsidR="00013D94" w:rsidRPr="00A850F8">
        <w:rPr>
          <w:rFonts w:ascii="Calibri" w:hAnsi="Calibri" w:cs="Calibri"/>
        </w:rPr>
        <w:t xml:space="preserve">anaged </w:t>
      </w:r>
      <w:r w:rsidR="00E90F0C" w:rsidRPr="00A850F8">
        <w:rPr>
          <w:rFonts w:ascii="Calibri" w:hAnsi="Calibri" w:cs="Calibri"/>
        </w:rPr>
        <w:t xml:space="preserve">a portfolio of 40+ SMB clients by deeply understanding their financial goals and aligning suitable products to support their objectives, which improved client retention and generated sustainable portfolio growth. </w:t>
      </w:r>
    </w:p>
    <w:p w14:paraId="6269FF37" w14:textId="44B6AAAA" w:rsidR="00E90F0C" w:rsidRPr="00A850F8" w:rsidRDefault="00E90F0C" w:rsidP="00A850F8">
      <w:pPr>
        <w:pStyle w:val="ListParagraph"/>
        <w:numPr>
          <w:ilvl w:val="0"/>
          <w:numId w:val="24"/>
        </w:numPr>
        <w:rPr>
          <w:rFonts w:ascii="Calibri" w:hAnsi="Calibri" w:cs="Calibri"/>
        </w:rPr>
      </w:pPr>
      <w:r w:rsidRPr="00A850F8">
        <w:rPr>
          <w:rFonts w:ascii="Calibri" w:hAnsi="Calibri" w:cs="Calibri"/>
        </w:rPr>
        <w:t xml:space="preserve">Fostered long-term client relationships by asking </w:t>
      </w:r>
      <w:r w:rsidR="00765A57" w:rsidRPr="00A850F8">
        <w:rPr>
          <w:rFonts w:ascii="Calibri" w:hAnsi="Calibri" w:cs="Calibri"/>
        </w:rPr>
        <w:t xml:space="preserve">open-ended questions, building rapport through careful management and risk assessments, and promptly following up to cater to each client’s unique needs, achieving a 95% customer satisfaction rating. </w:t>
      </w:r>
    </w:p>
    <w:p w14:paraId="4A80C096" w14:textId="57D58592" w:rsidR="00765A57" w:rsidRPr="00A850F8" w:rsidRDefault="00765A57" w:rsidP="00A850F8">
      <w:pPr>
        <w:pStyle w:val="ListParagraph"/>
        <w:numPr>
          <w:ilvl w:val="0"/>
          <w:numId w:val="24"/>
        </w:numPr>
        <w:rPr>
          <w:rFonts w:ascii="Calibri" w:hAnsi="Calibri" w:cs="Calibri"/>
        </w:rPr>
      </w:pPr>
      <w:r w:rsidRPr="00A850F8">
        <w:rPr>
          <w:rFonts w:ascii="Calibri" w:hAnsi="Calibri" w:cs="Calibri"/>
        </w:rPr>
        <w:t xml:space="preserve">Streamlined account processes by collaborating with product and risk teams, optimizing internal workflows to enhance customer experience. </w:t>
      </w:r>
    </w:p>
    <w:p w14:paraId="724A3366" w14:textId="77777777" w:rsidR="00765A57" w:rsidRPr="00BC3ECB" w:rsidRDefault="00765A57" w:rsidP="00765A57">
      <w:pPr>
        <w:pStyle w:val="ListParagraph"/>
        <w:spacing w:after="0" w:line="240" w:lineRule="auto"/>
        <w:ind w:left="1440"/>
        <w:rPr>
          <w:rFonts w:ascii="Calibri" w:hAnsi="Calibri" w:cs="Calibri"/>
        </w:rPr>
      </w:pPr>
    </w:p>
    <w:p w14:paraId="74098BF0" w14:textId="3CA44D16" w:rsidR="004E4B0A" w:rsidRPr="00BC3ECB" w:rsidRDefault="006F378B" w:rsidP="006F378B">
      <w:pPr>
        <w:rPr>
          <w:rFonts w:ascii="Calibri" w:hAnsi="Calibri" w:cs="Calibri"/>
          <w:sz w:val="22"/>
          <w:szCs w:val="22"/>
        </w:rPr>
      </w:pPr>
      <w:r w:rsidRPr="00BC3ECB">
        <w:rPr>
          <w:rFonts w:ascii="Calibri" w:hAnsi="Calibri" w:cs="Calibri"/>
          <w:sz w:val="22"/>
          <w:szCs w:val="22"/>
        </w:rPr>
        <w:t xml:space="preserve">Additional Experience: </w:t>
      </w:r>
    </w:p>
    <w:p w14:paraId="4B81D2A7" w14:textId="77777777" w:rsidR="00720DD4" w:rsidRPr="00BC3ECB" w:rsidRDefault="00720DD4" w:rsidP="006F378B">
      <w:pPr>
        <w:rPr>
          <w:rFonts w:ascii="Calibri" w:hAnsi="Calibri" w:cs="Calibri"/>
          <w:sz w:val="22"/>
          <w:szCs w:val="22"/>
        </w:rPr>
      </w:pPr>
    </w:p>
    <w:p w14:paraId="69452A6D" w14:textId="20B6DDA9" w:rsidR="00720DD4" w:rsidRPr="00BC3ECB" w:rsidRDefault="00720DD4" w:rsidP="006F378B">
      <w:pPr>
        <w:rPr>
          <w:rFonts w:ascii="Calibri" w:hAnsi="Calibri" w:cs="Calibri"/>
          <w:sz w:val="22"/>
          <w:szCs w:val="22"/>
        </w:rPr>
      </w:pPr>
      <w:r w:rsidRPr="00BC3ECB">
        <w:rPr>
          <w:rFonts w:ascii="Calibri" w:hAnsi="Calibri" w:cs="Calibri"/>
          <w:sz w:val="22"/>
          <w:szCs w:val="22"/>
        </w:rPr>
        <w:t xml:space="preserve">DePaul University | Chicago, IL </w:t>
      </w:r>
    </w:p>
    <w:p w14:paraId="31D84197" w14:textId="7A90818F" w:rsidR="00720DD4" w:rsidRPr="00BC3ECB" w:rsidRDefault="00720DD4" w:rsidP="006F378B">
      <w:pPr>
        <w:rPr>
          <w:rFonts w:ascii="Calibri" w:hAnsi="Calibri" w:cs="Calibri"/>
          <w:sz w:val="22"/>
          <w:szCs w:val="22"/>
        </w:rPr>
      </w:pPr>
      <w:r w:rsidRPr="00BC3ECB">
        <w:rPr>
          <w:rFonts w:ascii="Calibri" w:hAnsi="Calibri" w:cs="Calibri"/>
          <w:sz w:val="22"/>
          <w:szCs w:val="22"/>
        </w:rPr>
        <w:t xml:space="preserve">Social Media and PR Manager </w:t>
      </w:r>
    </w:p>
    <w:p w14:paraId="38EC1356" w14:textId="4DF2E104" w:rsidR="00720DD4" w:rsidRPr="00BC3ECB" w:rsidRDefault="00720DD4" w:rsidP="006F378B">
      <w:pPr>
        <w:rPr>
          <w:rFonts w:ascii="Calibri" w:hAnsi="Calibri" w:cs="Calibri"/>
          <w:sz w:val="22"/>
          <w:szCs w:val="22"/>
        </w:rPr>
      </w:pPr>
      <w:r w:rsidRPr="00BC3ECB">
        <w:rPr>
          <w:rFonts w:ascii="Calibri" w:hAnsi="Calibri" w:cs="Calibri"/>
          <w:sz w:val="22"/>
          <w:szCs w:val="22"/>
        </w:rPr>
        <w:t xml:space="preserve">Public Relations &amp; Advertising Program – Graduate Assistant </w:t>
      </w:r>
    </w:p>
    <w:p w14:paraId="50D99F0C" w14:textId="77777777" w:rsidR="00720DD4" w:rsidRPr="00BC3ECB" w:rsidRDefault="00720DD4" w:rsidP="00720DD4">
      <w:pPr>
        <w:rPr>
          <w:rFonts w:ascii="Calibri" w:hAnsi="Calibri" w:cs="Calibri"/>
          <w:sz w:val="22"/>
          <w:szCs w:val="22"/>
        </w:rPr>
      </w:pPr>
    </w:p>
    <w:p w14:paraId="63608753" w14:textId="7C6C3A28" w:rsidR="00BC3ECB" w:rsidRPr="00A850F8" w:rsidRDefault="00BC3ECB" w:rsidP="00A850F8">
      <w:pPr>
        <w:pStyle w:val="ListParagraph"/>
        <w:numPr>
          <w:ilvl w:val="0"/>
          <w:numId w:val="25"/>
        </w:numPr>
        <w:rPr>
          <w:rFonts w:ascii="Calibri" w:hAnsi="Calibri" w:cs="Calibri"/>
        </w:rPr>
      </w:pPr>
      <w:r w:rsidRPr="00A850F8">
        <w:rPr>
          <w:rFonts w:ascii="Calibri" w:hAnsi="Calibri" w:cs="Calibri"/>
        </w:rPr>
        <w:t>Established the PRAD department’s Instagram and TikTok presence, growing followers and engagement across multiple channels while boosting the visibility of faculty and program initiatives.</w:t>
      </w:r>
    </w:p>
    <w:p w14:paraId="3074B995" w14:textId="77777777" w:rsidR="00BC3ECB" w:rsidRPr="00A850F8" w:rsidRDefault="00BC3ECB" w:rsidP="00A850F8">
      <w:pPr>
        <w:pStyle w:val="ListParagraph"/>
        <w:numPr>
          <w:ilvl w:val="0"/>
          <w:numId w:val="25"/>
        </w:numPr>
        <w:rPr>
          <w:rFonts w:ascii="Calibri" w:hAnsi="Calibri" w:cs="Calibri"/>
        </w:rPr>
      </w:pPr>
      <w:r w:rsidRPr="00A850F8">
        <w:rPr>
          <w:rFonts w:ascii="Calibri" w:hAnsi="Calibri" w:cs="Calibri"/>
        </w:rPr>
        <w:t>Increased PRAD program enrollment by promoting events and developing targeted digital campaigns that drew the interest of students and industry leaders alike.</w:t>
      </w:r>
    </w:p>
    <w:p w14:paraId="62DB54BB" w14:textId="347CBD3E" w:rsidR="00720DD4" w:rsidRPr="00A850F8" w:rsidRDefault="00BC3ECB" w:rsidP="00A850F8">
      <w:pPr>
        <w:pStyle w:val="ListParagraph"/>
        <w:numPr>
          <w:ilvl w:val="0"/>
          <w:numId w:val="25"/>
        </w:numPr>
        <w:rPr>
          <w:rFonts w:ascii="Calibri" w:hAnsi="Calibri" w:cs="Calibri"/>
        </w:rPr>
      </w:pPr>
      <w:r w:rsidRPr="00A850F8">
        <w:rPr>
          <w:rFonts w:ascii="Calibri" w:hAnsi="Calibri" w:cs="Calibri"/>
        </w:rPr>
        <w:t>Created high-impact initiatives like #FacultyFridays and #IndustryTipsTuesday, driving increased interest in PRAD’s portfolio show and fostering connections with notable industry figures.</w:t>
      </w:r>
    </w:p>
    <w:p w14:paraId="34AA6A1D" w14:textId="77777777" w:rsidR="00BC3ECB" w:rsidRPr="00BC3ECB" w:rsidRDefault="00BC3ECB" w:rsidP="006F378B">
      <w:pPr>
        <w:rPr>
          <w:rFonts w:ascii="Calibri" w:hAnsi="Calibri" w:cs="Calibri"/>
          <w:b/>
          <w:bCs/>
          <w:sz w:val="22"/>
          <w:szCs w:val="22"/>
        </w:rPr>
      </w:pPr>
    </w:p>
    <w:p w14:paraId="32F77CD9" w14:textId="170EFA70" w:rsidR="006F378B" w:rsidRPr="00BC3ECB" w:rsidRDefault="006F378B" w:rsidP="006F378B">
      <w:pPr>
        <w:rPr>
          <w:rFonts w:ascii="Calibri" w:hAnsi="Calibri" w:cs="Calibri"/>
          <w:b/>
          <w:bCs/>
          <w:sz w:val="22"/>
          <w:szCs w:val="22"/>
        </w:rPr>
      </w:pPr>
      <w:r w:rsidRPr="00BC3ECB">
        <w:rPr>
          <w:rFonts w:ascii="Calibri" w:hAnsi="Calibri" w:cs="Calibri"/>
          <w:b/>
          <w:bCs/>
          <w:sz w:val="22"/>
          <w:szCs w:val="22"/>
        </w:rPr>
        <w:t xml:space="preserve">Education </w:t>
      </w:r>
    </w:p>
    <w:p w14:paraId="60DBC720" w14:textId="77777777" w:rsidR="006F378B" w:rsidRPr="00BC3ECB" w:rsidRDefault="006F378B" w:rsidP="006F378B">
      <w:pPr>
        <w:rPr>
          <w:rFonts w:ascii="Calibri" w:hAnsi="Calibri" w:cs="Calibri"/>
          <w:sz w:val="22"/>
          <w:szCs w:val="22"/>
        </w:rPr>
      </w:pPr>
    </w:p>
    <w:p w14:paraId="56C4D3CC" w14:textId="62708F42" w:rsidR="006F378B" w:rsidRPr="00BC3ECB" w:rsidRDefault="006F378B" w:rsidP="006F378B">
      <w:pPr>
        <w:rPr>
          <w:rFonts w:ascii="Calibri" w:hAnsi="Calibri" w:cs="Calibri"/>
          <w:sz w:val="22"/>
          <w:szCs w:val="22"/>
        </w:rPr>
      </w:pPr>
      <w:r w:rsidRPr="00BC3ECB">
        <w:rPr>
          <w:rFonts w:ascii="Calibri" w:hAnsi="Calibri" w:cs="Calibri"/>
          <w:sz w:val="22"/>
          <w:szCs w:val="22"/>
        </w:rPr>
        <w:t xml:space="preserve">DePaul University </w:t>
      </w:r>
    </w:p>
    <w:p w14:paraId="6A2A942B" w14:textId="4C2D3FA1" w:rsidR="006F378B" w:rsidRPr="00BC3ECB" w:rsidRDefault="006F378B" w:rsidP="006F378B">
      <w:pPr>
        <w:rPr>
          <w:rFonts w:ascii="Calibri" w:hAnsi="Calibri" w:cs="Calibri"/>
          <w:sz w:val="22"/>
          <w:szCs w:val="22"/>
        </w:rPr>
      </w:pPr>
      <w:r w:rsidRPr="00BC3ECB">
        <w:rPr>
          <w:rFonts w:ascii="Calibri" w:hAnsi="Calibri" w:cs="Calibri"/>
          <w:sz w:val="22"/>
          <w:szCs w:val="22"/>
        </w:rPr>
        <w:t xml:space="preserve">Master of Arts, Public Relations &amp; Advertisement </w:t>
      </w:r>
    </w:p>
    <w:p w14:paraId="2F87D057" w14:textId="4B23B2B9" w:rsidR="006F378B" w:rsidRPr="00BC3ECB" w:rsidRDefault="006F378B" w:rsidP="006F378B">
      <w:pPr>
        <w:rPr>
          <w:rFonts w:ascii="Calibri" w:hAnsi="Calibri" w:cs="Calibri"/>
          <w:sz w:val="22"/>
          <w:szCs w:val="22"/>
        </w:rPr>
      </w:pPr>
      <w:r w:rsidRPr="00BC3ECB">
        <w:rPr>
          <w:rFonts w:ascii="Calibri" w:hAnsi="Calibri" w:cs="Calibri"/>
          <w:sz w:val="22"/>
          <w:szCs w:val="22"/>
        </w:rPr>
        <w:t xml:space="preserve">Bachelor of Arts, Communications and minor in Marketing </w:t>
      </w:r>
    </w:p>
    <w:sectPr w:rsidR="006F378B" w:rsidRPr="00BC3ECB" w:rsidSect="0022005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30B9F"/>
    <w:multiLevelType w:val="hybridMultilevel"/>
    <w:tmpl w:val="038A44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5076D13"/>
    <w:multiLevelType w:val="hybridMultilevel"/>
    <w:tmpl w:val="9BD0F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CD5C7A"/>
    <w:multiLevelType w:val="hybridMultilevel"/>
    <w:tmpl w:val="F9084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2E297B"/>
    <w:multiLevelType w:val="hybridMultilevel"/>
    <w:tmpl w:val="FCC23478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" w15:restartNumberingAfterBreak="0">
    <w:nsid w:val="26E3036B"/>
    <w:multiLevelType w:val="hybridMultilevel"/>
    <w:tmpl w:val="B5F04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496353"/>
    <w:multiLevelType w:val="hybridMultilevel"/>
    <w:tmpl w:val="72406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0153BD"/>
    <w:multiLevelType w:val="hybridMultilevel"/>
    <w:tmpl w:val="6D445B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58C0D44"/>
    <w:multiLevelType w:val="hybridMultilevel"/>
    <w:tmpl w:val="1DA49A6A"/>
    <w:lvl w:ilvl="0" w:tplc="04090001">
      <w:start w:val="1"/>
      <w:numFmt w:val="bullet"/>
      <w:lvlText w:val=""/>
      <w:lvlJc w:val="left"/>
      <w:pPr>
        <w:ind w:left="19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36" w:hanging="360"/>
      </w:pPr>
      <w:rPr>
        <w:rFonts w:ascii="Wingdings" w:hAnsi="Wingdings" w:hint="default"/>
      </w:rPr>
    </w:lvl>
  </w:abstractNum>
  <w:abstractNum w:abstractNumId="8" w15:restartNumberingAfterBreak="0">
    <w:nsid w:val="38205791"/>
    <w:multiLevelType w:val="hybridMultilevel"/>
    <w:tmpl w:val="162E6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D24D59"/>
    <w:multiLevelType w:val="hybridMultilevel"/>
    <w:tmpl w:val="22988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8D552C"/>
    <w:multiLevelType w:val="hybridMultilevel"/>
    <w:tmpl w:val="6DFA83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6EC18D5"/>
    <w:multiLevelType w:val="hybridMultilevel"/>
    <w:tmpl w:val="C518C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C86859"/>
    <w:multiLevelType w:val="hybridMultilevel"/>
    <w:tmpl w:val="E764A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DB3881"/>
    <w:multiLevelType w:val="hybridMultilevel"/>
    <w:tmpl w:val="EEDE5D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4D62788"/>
    <w:multiLevelType w:val="hybridMultilevel"/>
    <w:tmpl w:val="B1EA1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B049B1"/>
    <w:multiLevelType w:val="hybridMultilevel"/>
    <w:tmpl w:val="B4E2D8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B711BF1"/>
    <w:multiLevelType w:val="hybridMultilevel"/>
    <w:tmpl w:val="59EADD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18F5319"/>
    <w:multiLevelType w:val="hybridMultilevel"/>
    <w:tmpl w:val="3F66BDD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73AD1631"/>
    <w:multiLevelType w:val="hybridMultilevel"/>
    <w:tmpl w:val="0BB0BD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747393A"/>
    <w:multiLevelType w:val="hybridMultilevel"/>
    <w:tmpl w:val="6644D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F1555E"/>
    <w:multiLevelType w:val="hybridMultilevel"/>
    <w:tmpl w:val="9782DA4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7A630625"/>
    <w:multiLevelType w:val="hybridMultilevel"/>
    <w:tmpl w:val="BF84B7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B7872B5"/>
    <w:multiLevelType w:val="hybridMultilevel"/>
    <w:tmpl w:val="C11852D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7CF758C0"/>
    <w:multiLevelType w:val="hybridMultilevel"/>
    <w:tmpl w:val="02C6C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8715014">
    <w:abstractNumId w:val="7"/>
  </w:num>
  <w:num w:numId="2" w16cid:durableId="1825194058">
    <w:abstractNumId w:val="3"/>
  </w:num>
  <w:num w:numId="3" w16cid:durableId="1302611551">
    <w:abstractNumId w:val="16"/>
  </w:num>
  <w:num w:numId="4" w16cid:durableId="497616081">
    <w:abstractNumId w:val="19"/>
  </w:num>
  <w:num w:numId="5" w16cid:durableId="439954394">
    <w:abstractNumId w:val="21"/>
  </w:num>
  <w:num w:numId="6" w16cid:durableId="241719068">
    <w:abstractNumId w:val="4"/>
  </w:num>
  <w:num w:numId="7" w16cid:durableId="14237648">
    <w:abstractNumId w:val="13"/>
  </w:num>
  <w:num w:numId="8" w16cid:durableId="2005086215">
    <w:abstractNumId w:val="10"/>
  </w:num>
  <w:num w:numId="9" w16cid:durableId="2031714190">
    <w:abstractNumId w:val="20"/>
  </w:num>
  <w:num w:numId="10" w16cid:durableId="1250233272">
    <w:abstractNumId w:val="9"/>
  </w:num>
  <w:num w:numId="11" w16cid:durableId="337001735">
    <w:abstractNumId w:val="22"/>
  </w:num>
  <w:num w:numId="12" w16cid:durableId="1706708258">
    <w:abstractNumId w:val="14"/>
  </w:num>
  <w:num w:numId="13" w16cid:durableId="1280642485">
    <w:abstractNumId w:val="23"/>
  </w:num>
  <w:num w:numId="14" w16cid:durableId="1537431732">
    <w:abstractNumId w:val="8"/>
  </w:num>
  <w:num w:numId="15" w16cid:durableId="1912541006">
    <w:abstractNumId w:val="15"/>
  </w:num>
  <w:num w:numId="16" w16cid:durableId="703025363">
    <w:abstractNumId w:val="24"/>
  </w:num>
  <w:num w:numId="17" w16cid:durableId="94984334">
    <w:abstractNumId w:val="0"/>
  </w:num>
  <w:num w:numId="18" w16cid:durableId="827599888">
    <w:abstractNumId w:val="2"/>
  </w:num>
  <w:num w:numId="19" w16cid:durableId="691883212">
    <w:abstractNumId w:val="18"/>
  </w:num>
  <w:num w:numId="20" w16cid:durableId="419452762">
    <w:abstractNumId w:val="17"/>
  </w:num>
  <w:num w:numId="21" w16cid:durableId="1549145186">
    <w:abstractNumId w:val="6"/>
  </w:num>
  <w:num w:numId="22" w16cid:durableId="1623343456">
    <w:abstractNumId w:val="12"/>
  </w:num>
  <w:num w:numId="23" w16cid:durableId="1944414632">
    <w:abstractNumId w:val="1"/>
  </w:num>
  <w:num w:numId="24" w16cid:durableId="845218480">
    <w:abstractNumId w:val="11"/>
  </w:num>
  <w:num w:numId="25" w16cid:durableId="2121543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059"/>
    <w:rsid w:val="00013D94"/>
    <w:rsid w:val="0005328D"/>
    <w:rsid w:val="0007386E"/>
    <w:rsid w:val="000D5638"/>
    <w:rsid w:val="001F5769"/>
    <w:rsid w:val="002007AE"/>
    <w:rsid w:val="00212BEE"/>
    <w:rsid w:val="00220059"/>
    <w:rsid w:val="0033171A"/>
    <w:rsid w:val="004E486D"/>
    <w:rsid w:val="004E4B0A"/>
    <w:rsid w:val="00530BB7"/>
    <w:rsid w:val="005967C3"/>
    <w:rsid w:val="00641183"/>
    <w:rsid w:val="006F378B"/>
    <w:rsid w:val="006F7EEA"/>
    <w:rsid w:val="00720DD4"/>
    <w:rsid w:val="00765A57"/>
    <w:rsid w:val="00857826"/>
    <w:rsid w:val="008B7833"/>
    <w:rsid w:val="008F7D5D"/>
    <w:rsid w:val="0098519F"/>
    <w:rsid w:val="009F1EE3"/>
    <w:rsid w:val="00A850F8"/>
    <w:rsid w:val="00AA48E4"/>
    <w:rsid w:val="00AE738B"/>
    <w:rsid w:val="00B03F70"/>
    <w:rsid w:val="00B41B5A"/>
    <w:rsid w:val="00BC3ECB"/>
    <w:rsid w:val="00BF03E7"/>
    <w:rsid w:val="00C713B4"/>
    <w:rsid w:val="00DE706E"/>
    <w:rsid w:val="00E90F0C"/>
    <w:rsid w:val="00F21642"/>
    <w:rsid w:val="00F57F1C"/>
    <w:rsid w:val="00FD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8C754"/>
  <w15:chartTrackingRefBased/>
  <w15:docId w15:val="{EF54601D-1213-454E-8988-82F5528F8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E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706E"/>
    <w:pPr>
      <w:spacing w:before="480" w:line="276" w:lineRule="auto"/>
      <w:contextualSpacing/>
      <w:outlineLvl w:val="0"/>
    </w:pPr>
    <w:rPr>
      <w:rFonts w:asciiTheme="majorHAnsi" w:eastAsiaTheme="majorEastAsia" w:hAnsiTheme="majorHAnsi" w:cstheme="majorBidi"/>
      <w:smallCaps/>
      <w:spacing w:val="5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706E"/>
    <w:pPr>
      <w:spacing w:before="200" w:line="271" w:lineRule="auto"/>
      <w:outlineLvl w:val="1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706E"/>
    <w:pPr>
      <w:spacing w:before="200" w:line="271" w:lineRule="auto"/>
      <w:outlineLvl w:val="2"/>
    </w:pPr>
    <w:rPr>
      <w:rFonts w:asciiTheme="majorHAnsi" w:eastAsiaTheme="majorEastAsia" w:hAnsiTheme="majorHAnsi" w:cstheme="majorBidi"/>
      <w:i/>
      <w:iCs/>
      <w:smallCaps/>
      <w:spacing w:val="5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706E"/>
    <w:pPr>
      <w:spacing w:line="271" w:lineRule="auto"/>
      <w:outlineLvl w:val="3"/>
    </w:pPr>
    <w:rPr>
      <w:rFonts w:asciiTheme="majorHAnsi" w:eastAsiaTheme="majorEastAsia" w:hAnsiTheme="majorHAnsi" w:cstheme="majorBidi"/>
      <w:b/>
      <w:bCs/>
      <w:spacing w:val="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706E"/>
    <w:pPr>
      <w:spacing w:line="271" w:lineRule="auto"/>
      <w:outlineLvl w:val="4"/>
    </w:pPr>
    <w:rPr>
      <w:rFonts w:asciiTheme="majorHAnsi" w:eastAsiaTheme="majorEastAsia" w:hAnsiTheme="majorHAnsi" w:cstheme="majorBidi"/>
      <w:i/>
      <w:i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706E"/>
    <w:pPr>
      <w:shd w:val="clear" w:color="auto" w:fill="FFFFFF" w:themeFill="background1"/>
      <w:spacing w:line="271" w:lineRule="auto"/>
      <w:outlineLvl w:val="5"/>
    </w:pPr>
    <w:rPr>
      <w:rFonts w:asciiTheme="majorHAnsi" w:eastAsiaTheme="majorEastAsia" w:hAnsiTheme="majorHAnsi" w:cstheme="majorBidi"/>
      <w:b/>
      <w:bCs/>
      <w:color w:val="595959" w:themeColor="text1" w:themeTint="A6"/>
      <w:spacing w:val="5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706E"/>
    <w:pPr>
      <w:spacing w:line="276" w:lineRule="auto"/>
      <w:outlineLvl w:val="6"/>
    </w:pPr>
    <w:rPr>
      <w:rFonts w:asciiTheme="majorHAnsi" w:eastAsiaTheme="majorEastAsia" w:hAnsiTheme="majorHAnsi" w:cstheme="majorBidi"/>
      <w:b/>
      <w:bCs/>
      <w:i/>
      <w:iCs/>
      <w:color w:val="5A5A5A" w:themeColor="text1" w:themeTint="A5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706E"/>
    <w:pPr>
      <w:spacing w:line="276" w:lineRule="auto"/>
      <w:outlineLvl w:val="7"/>
    </w:pPr>
    <w:rPr>
      <w:rFonts w:asciiTheme="majorHAnsi" w:eastAsiaTheme="majorEastAsia" w:hAnsiTheme="majorHAnsi" w:cstheme="majorBidi"/>
      <w:b/>
      <w:bC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706E"/>
    <w:pPr>
      <w:spacing w:line="271" w:lineRule="auto"/>
      <w:outlineLvl w:val="8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706E"/>
    <w:rPr>
      <w:smallCaps/>
      <w:spacing w:val="5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706E"/>
    <w:rPr>
      <w:small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706E"/>
    <w:rPr>
      <w:i/>
      <w:iCs/>
      <w:smallCaps/>
      <w:spacing w:val="5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706E"/>
    <w:rPr>
      <w:b/>
      <w:bCs/>
      <w:spacing w:val="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706E"/>
    <w:rPr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706E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706E"/>
    <w:rPr>
      <w:b/>
      <w:bCs/>
      <w:i/>
      <w:iCs/>
      <w:color w:val="5A5A5A" w:themeColor="text1" w:themeTint="A5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706E"/>
    <w:rPr>
      <w:b/>
      <w:bC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706E"/>
    <w:rPr>
      <w:b/>
      <w:bCs/>
      <w:i/>
      <w:iCs/>
      <w:color w:val="7F7F7F" w:themeColor="text1" w:themeTint="8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DE706E"/>
    <w:pPr>
      <w:spacing w:after="300"/>
      <w:contextualSpacing/>
    </w:pPr>
    <w:rPr>
      <w:rFonts w:asciiTheme="majorHAnsi" w:eastAsiaTheme="majorEastAsia" w:hAnsiTheme="majorHAnsi" w:cstheme="majorBidi"/>
      <w:smallCap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E706E"/>
    <w:rPr>
      <w:smallCaps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706E"/>
    <w:pPr>
      <w:spacing w:after="200" w:line="276" w:lineRule="auto"/>
    </w:pPr>
    <w:rPr>
      <w:rFonts w:asciiTheme="majorHAnsi" w:eastAsiaTheme="majorEastAsia" w:hAnsiTheme="majorHAnsi" w:cstheme="majorBidi"/>
      <w:i/>
      <w:iCs/>
      <w:smallCaps/>
      <w:spacing w:val="1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706E"/>
    <w:rPr>
      <w:i/>
      <w:iCs/>
      <w:smallCaps/>
      <w:spacing w:val="10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706E"/>
    <w:pPr>
      <w:spacing w:after="200" w:line="276" w:lineRule="auto"/>
    </w:pPr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DE706E"/>
    <w:rPr>
      <w:i/>
      <w:iCs/>
    </w:rPr>
  </w:style>
  <w:style w:type="paragraph" w:styleId="ListParagraph">
    <w:name w:val="List Paragraph"/>
    <w:basedOn w:val="Normal"/>
    <w:uiPriority w:val="34"/>
    <w:qFormat/>
    <w:rsid w:val="00DE706E"/>
    <w:pPr>
      <w:spacing w:after="200" w:line="276" w:lineRule="auto"/>
      <w:ind w:left="720"/>
      <w:contextualSpacing/>
    </w:pPr>
    <w:rPr>
      <w:rFonts w:asciiTheme="majorHAnsi" w:eastAsiaTheme="majorEastAsia" w:hAnsiTheme="majorHAnsi" w:cstheme="majorBidi"/>
      <w:sz w:val="22"/>
      <w:szCs w:val="22"/>
    </w:rPr>
  </w:style>
  <w:style w:type="character" w:styleId="IntenseEmphasis">
    <w:name w:val="Intense Emphasis"/>
    <w:uiPriority w:val="21"/>
    <w:qFormat/>
    <w:rsid w:val="00DE706E"/>
    <w:rPr>
      <w:b/>
      <w:bCs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706E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706E"/>
    <w:rPr>
      <w:i/>
      <w:iCs/>
    </w:rPr>
  </w:style>
  <w:style w:type="character" w:styleId="IntenseReference">
    <w:name w:val="Intense Reference"/>
    <w:uiPriority w:val="32"/>
    <w:qFormat/>
    <w:rsid w:val="00DE706E"/>
    <w:rPr>
      <w:b/>
      <w:bCs/>
      <w:smallCaps/>
    </w:rPr>
  </w:style>
  <w:style w:type="paragraph" w:styleId="Caption">
    <w:name w:val="caption"/>
    <w:basedOn w:val="Normal"/>
    <w:next w:val="Normal"/>
    <w:uiPriority w:val="35"/>
    <w:semiHidden/>
    <w:unhideWhenUsed/>
    <w:rsid w:val="00DE706E"/>
    <w:pPr>
      <w:spacing w:after="200" w:line="276" w:lineRule="auto"/>
    </w:pPr>
    <w:rPr>
      <w:rFonts w:asciiTheme="majorHAnsi" w:eastAsiaTheme="majorEastAsia" w:hAnsiTheme="majorHAnsi" w:cstheme="majorBidi"/>
      <w:b/>
      <w:bCs/>
      <w:sz w:val="18"/>
      <w:szCs w:val="18"/>
    </w:rPr>
  </w:style>
  <w:style w:type="character" w:styleId="Strong">
    <w:name w:val="Strong"/>
    <w:uiPriority w:val="22"/>
    <w:qFormat/>
    <w:rsid w:val="00DE706E"/>
    <w:rPr>
      <w:b/>
      <w:bCs/>
    </w:rPr>
  </w:style>
  <w:style w:type="character" w:styleId="Emphasis">
    <w:name w:val="Emphasis"/>
    <w:uiPriority w:val="20"/>
    <w:qFormat/>
    <w:rsid w:val="00DE706E"/>
    <w:rPr>
      <w:b/>
      <w:bCs/>
      <w:i/>
      <w:iCs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DE706E"/>
    <w:rPr>
      <w:rFonts w:asciiTheme="majorHAnsi" w:eastAsiaTheme="majorEastAsia" w:hAnsiTheme="majorHAnsi" w:cstheme="majorBidi"/>
      <w:sz w:val="22"/>
      <w:szCs w:val="22"/>
    </w:rPr>
  </w:style>
  <w:style w:type="character" w:styleId="SubtleEmphasis">
    <w:name w:val="Subtle Emphasis"/>
    <w:uiPriority w:val="19"/>
    <w:qFormat/>
    <w:rsid w:val="00DE706E"/>
    <w:rPr>
      <w:i/>
      <w:iCs/>
    </w:rPr>
  </w:style>
  <w:style w:type="character" w:styleId="SubtleReference">
    <w:name w:val="Subtle Reference"/>
    <w:basedOn w:val="DefaultParagraphFont"/>
    <w:uiPriority w:val="31"/>
    <w:qFormat/>
    <w:rsid w:val="00DE706E"/>
    <w:rPr>
      <w:smallCaps/>
    </w:rPr>
  </w:style>
  <w:style w:type="character" w:styleId="BookTitle">
    <w:name w:val="Book Title"/>
    <w:basedOn w:val="DefaultParagraphFont"/>
    <w:uiPriority w:val="33"/>
    <w:qFormat/>
    <w:rsid w:val="00DE706E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E706E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22005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0059"/>
    <w:rPr>
      <w:color w:val="605E5C"/>
      <w:shd w:val="clear" w:color="auto" w:fill="E1DFDD"/>
    </w:rPr>
  </w:style>
  <w:style w:type="paragraph" w:customStyle="1" w:styleId="PersonalName">
    <w:name w:val="Personal Name"/>
    <w:basedOn w:val="Title"/>
    <w:rsid w:val="00DE706E"/>
    <w:rPr>
      <w:b/>
      <w:caps/>
      <w:color w:val="000000"/>
      <w:sz w:val="28"/>
      <w:szCs w:val="28"/>
    </w:rPr>
  </w:style>
  <w:style w:type="character" w:customStyle="1" w:styleId="NoSpacingChar">
    <w:name w:val="No Spacing Char"/>
    <w:basedOn w:val="DefaultParagraphFont"/>
    <w:link w:val="NoSpacing"/>
    <w:uiPriority w:val="1"/>
    <w:rsid w:val="00DE706E"/>
  </w:style>
  <w:style w:type="character" w:styleId="FollowedHyperlink">
    <w:name w:val="FollowedHyperlink"/>
    <w:basedOn w:val="DefaultParagraphFont"/>
    <w:uiPriority w:val="99"/>
    <w:semiHidden/>
    <w:unhideWhenUsed/>
    <w:rsid w:val="00DE706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95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linkedin.com/in/jocelynndortch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ocelynnDortch@outlook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1F7DD4C-FA42-1241-BDFC-9F1E3C767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806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5396</CharactersWithSpaces>
  <SharedDoc>false</SharedDoc>
  <HLinks>
    <vt:vector size="12" baseType="variant">
      <vt:variant>
        <vt:i4>6684720</vt:i4>
      </vt:variant>
      <vt:variant>
        <vt:i4>3</vt:i4>
      </vt:variant>
      <vt:variant>
        <vt:i4>0</vt:i4>
      </vt:variant>
      <vt:variant>
        <vt:i4>5</vt:i4>
      </vt:variant>
      <vt:variant>
        <vt:lpwstr>https://www.linkedin.com/in/jocelynndortch/</vt:lpwstr>
      </vt:variant>
      <vt:variant>
        <vt:lpwstr/>
      </vt:variant>
      <vt:variant>
        <vt:i4>7012440</vt:i4>
      </vt:variant>
      <vt:variant>
        <vt:i4>0</vt:i4>
      </vt:variant>
      <vt:variant>
        <vt:i4>0</vt:i4>
      </vt:variant>
      <vt:variant>
        <vt:i4>5</vt:i4>
      </vt:variant>
      <vt:variant>
        <vt:lpwstr>mailto:JocelynnDortch@outlook.com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Jocelynn dortch</dc:creator>
  <cp:keywords/>
  <dc:description/>
  <cp:lastModifiedBy>Jocelynn Dortch</cp:lastModifiedBy>
  <cp:revision>2</cp:revision>
  <dcterms:created xsi:type="dcterms:W3CDTF">2024-12-10T03:53:00Z</dcterms:created>
  <dcterms:modified xsi:type="dcterms:W3CDTF">2024-12-10T03:53:00Z</dcterms:modified>
</cp:coreProperties>
</file>